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14753D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01 апреля 2021 года                           №92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Pr="00676630" w:rsidRDefault="00676630" w:rsidP="0028491B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676630">
        <w:rPr>
          <w:rFonts w:ascii="Times New Roman" w:hAnsi="Times New Roman"/>
          <w:iCs/>
          <w:sz w:val="24"/>
          <w:szCs w:val="24"/>
        </w:rPr>
        <w:t>Об утверждении положения о порядке р</w:t>
      </w:r>
      <w:r w:rsidRPr="00676630">
        <w:rPr>
          <w:rFonts w:ascii="Times New Roman" w:hAnsi="Times New Roman"/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="0028491B" w:rsidRPr="00676630">
        <w:rPr>
          <w:rFonts w:ascii="Times New Roman" w:eastAsia="Times New Roman" w:hAnsi="Times New Roman"/>
          <w:sz w:val="24"/>
          <w:szCs w:val="24"/>
        </w:rPr>
        <w:t>.</w:t>
      </w:r>
    </w:p>
    <w:p w:rsidR="00676630" w:rsidRDefault="00676630" w:rsidP="00920FA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924" w:rsidRPr="0028491B" w:rsidRDefault="00053EC7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76630" w:rsidRPr="00676630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со статьями 303, 307 Трудового кодекса РФ, Уставом </w:t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="00920FA2"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6630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676630" w:rsidRPr="00676630">
        <w:rPr>
          <w:rFonts w:ascii="Times New Roman" w:hAnsi="Times New Roman"/>
          <w:sz w:val="24"/>
          <w:szCs w:val="24"/>
        </w:rPr>
        <w:t xml:space="preserve">Утвердить </w:t>
      </w:r>
      <w:r w:rsidR="00676630" w:rsidRPr="00676630">
        <w:rPr>
          <w:rFonts w:ascii="Times New Roman" w:hAnsi="Times New Roman"/>
          <w:iCs/>
          <w:sz w:val="24"/>
          <w:szCs w:val="24"/>
        </w:rPr>
        <w:t>положение о порядке р</w:t>
      </w:r>
      <w:r w:rsidR="00676630" w:rsidRPr="00676630">
        <w:rPr>
          <w:rFonts w:ascii="Times New Roman" w:hAnsi="Times New Roman"/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</w:t>
      </w:r>
      <w:r w:rsidRPr="006766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76630" w:rsidRPr="00676630" w:rsidRDefault="00676630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0FA2" w:rsidRDefault="00060B1C" w:rsidP="00284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63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76630" w:rsidRPr="0067663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20FA2" w:rsidRPr="0067663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676630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67663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676630" w:rsidRDefault="00676630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6630">
        <w:rPr>
          <w:rFonts w:ascii="Times New Roman" w:hAnsi="Times New Roman"/>
          <w:sz w:val="24"/>
          <w:szCs w:val="24"/>
        </w:rPr>
        <w:t>3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676630" w:rsidRDefault="00676630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6630">
        <w:rPr>
          <w:rFonts w:ascii="Times New Roman" w:hAnsi="Times New Roman"/>
          <w:sz w:val="24"/>
          <w:szCs w:val="24"/>
        </w:rPr>
        <w:t>4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676630" w:rsidRDefault="00676630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20FA2" w:rsidRDefault="00920FA2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46D3" w:rsidRDefault="00E746D3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80924">
        <w:rPr>
          <w:rFonts w:ascii="Times New Roman" w:hAnsi="Times New Roman" w:cs="Times New Roman"/>
          <w:sz w:val="16"/>
          <w:szCs w:val="16"/>
        </w:rPr>
        <w:t>Чупров М.С.. 8(813-79)67-493</w:t>
      </w:r>
    </w:p>
    <w:p w:rsidR="009A14D4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  <w:r w:rsidR="0014753D">
        <w:rPr>
          <w:rFonts w:ascii="Times New Roman" w:hAnsi="Times New Roman" w:cs="Times New Roman"/>
          <w:sz w:val="16"/>
          <w:szCs w:val="16"/>
        </w:rPr>
        <w:t>, СМИ – 1, сайт - 1</w:t>
      </w:r>
      <w:bookmarkStart w:id="0" w:name="_GoBack"/>
      <w:bookmarkEnd w:id="0"/>
    </w:p>
    <w:p w:rsidR="00676630" w:rsidRDefault="00676630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676630" w:rsidRPr="00086406" w:rsidRDefault="00676630" w:rsidP="00676630">
      <w:pPr>
        <w:spacing w:after="0" w:line="240" w:lineRule="auto"/>
        <w:ind w:left="4536" w:hanging="6"/>
        <w:jc w:val="right"/>
        <w:rPr>
          <w:rFonts w:ascii="Times New Roman" w:hAnsi="Times New Roman"/>
          <w:sz w:val="24"/>
          <w:szCs w:val="28"/>
        </w:rPr>
      </w:pPr>
      <w:r w:rsidRPr="00086406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676630" w:rsidRPr="00086406" w:rsidRDefault="00676630" w:rsidP="00676630">
      <w:pPr>
        <w:spacing w:after="0" w:line="240" w:lineRule="auto"/>
        <w:ind w:left="4536" w:hanging="6"/>
        <w:jc w:val="right"/>
        <w:rPr>
          <w:rFonts w:ascii="Times New Roman" w:hAnsi="Times New Roman"/>
          <w:sz w:val="24"/>
          <w:szCs w:val="28"/>
        </w:rPr>
      </w:pPr>
      <w:r w:rsidRPr="00086406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676630" w:rsidRPr="00086406" w:rsidRDefault="00676630" w:rsidP="00676630">
      <w:pPr>
        <w:spacing w:after="0" w:line="240" w:lineRule="auto"/>
        <w:ind w:left="4536" w:hanging="6"/>
        <w:jc w:val="right"/>
        <w:rPr>
          <w:rFonts w:ascii="Times New Roman" w:hAnsi="Times New Roman"/>
          <w:sz w:val="24"/>
          <w:szCs w:val="28"/>
        </w:rPr>
      </w:pPr>
      <w:r w:rsidRPr="00086406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676630" w:rsidRPr="00086406" w:rsidRDefault="00676630" w:rsidP="00676630">
      <w:pPr>
        <w:spacing w:after="0" w:line="240" w:lineRule="auto"/>
        <w:ind w:left="4536" w:hanging="6"/>
        <w:jc w:val="right"/>
        <w:rPr>
          <w:rFonts w:ascii="Times New Roman" w:hAnsi="Times New Roman"/>
          <w:sz w:val="24"/>
          <w:szCs w:val="28"/>
        </w:rPr>
      </w:pPr>
      <w:r w:rsidRPr="00086406">
        <w:rPr>
          <w:rFonts w:ascii="Times New Roman" w:hAnsi="Times New Roman"/>
          <w:sz w:val="24"/>
          <w:szCs w:val="28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676630" w:rsidRPr="00086406" w:rsidRDefault="00676630" w:rsidP="00676630">
      <w:pPr>
        <w:spacing w:after="0" w:line="240" w:lineRule="auto"/>
        <w:ind w:left="4536" w:hanging="6"/>
        <w:jc w:val="right"/>
        <w:rPr>
          <w:rFonts w:ascii="Times New Roman" w:hAnsi="Times New Roman"/>
          <w:sz w:val="24"/>
          <w:szCs w:val="28"/>
        </w:rPr>
      </w:pPr>
      <w:r w:rsidRPr="00086406">
        <w:rPr>
          <w:rFonts w:ascii="Times New Roman" w:hAnsi="Times New Roman"/>
          <w:sz w:val="24"/>
          <w:szCs w:val="28"/>
        </w:rPr>
        <w:t xml:space="preserve">от </w:t>
      </w:r>
      <w:r w:rsidR="0014753D">
        <w:rPr>
          <w:rFonts w:ascii="Times New Roman" w:hAnsi="Times New Roman"/>
          <w:sz w:val="24"/>
          <w:szCs w:val="28"/>
        </w:rPr>
        <w:t xml:space="preserve">01 апреля 2021 года </w:t>
      </w:r>
      <w:r w:rsidRPr="00086406">
        <w:rPr>
          <w:rFonts w:ascii="Times New Roman" w:hAnsi="Times New Roman"/>
          <w:sz w:val="24"/>
          <w:szCs w:val="28"/>
        </w:rPr>
        <w:t xml:space="preserve">№ </w:t>
      </w:r>
      <w:r w:rsidR="0014753D">
        <w:rPr>
          <w:rFonts w:ascii="Times New Roman" w:hAnsi="Times New Roman"/>
          <w:sz w:val="24"/>
          <w:szCs w:val="28"/>
        </w:rPr>
        <w:t>92</w:t>
      </w:r>
    </w:p>
    <w:p w:rsidR="00676630" w:rsidRDefault="00676630" w:rsidP="0067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676630" w:rsidRPr="00086406" w:rsidRDefault="00676630" w:rsidP="00676630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676630" w:rsidRPr="00086406" w:rsidRDefault="00676630" w:rsidP="00676630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086406">
        <w:rPr>
          <w:iCs/>
          <w:sz w:val="24"/>
          <w:szCs w:val="24"/>
        </w:rPr>
        <w:t>Положение о порядке р</w:t>
      </w:r>
      <w:r w:rsidRPr="00086406">
        <w:rPr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676630" w:rsidRPr="00086406" w:rsidRDefault="00676630" w:rsidP="0067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76630" w:rsidRPr="00086406" w:rsidRDefault="00676630" w:rsidP="006766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6406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676630" w:rsidRPr="00086406" w:rsidRDefault="00676630" w:rsidP="0067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640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86406">
        <w:rPr>
          <w:rFonts w:ascii="Times New Roman" w:hAnsi="Times New Roman"/>
          <w:sz w:val="24"/>
          <w:szCs w:val="24"/>
        </w:rPr>
        <w:t xml:space="preserve">Работодатель - физическое лицо, не являющийся индивидуальным предпринимателем (далее - </w:t>
      </w:r>
      <w:r w:rsidR="00086406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 xml:space="preserve">аботодатель), проживающий на территории муниципального образования </w:t>
      </w:r>
      <w:r w:rsidR="00086406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</w:t>
      </w:r>
      <w:r w:rsidRPr="00086406">
        <w:rPr>
          <w:rFonts w:ascii="Times New Roman" w:hAnsi="Times New Roman"/>
          <w:sz w:val="24"/>
          <w:szCs w:val="24"/>
        </w:rPr>
        <w:t>Ленинградской области,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Ленинградской области</w:t>
      </w:r>
      <w:r w:rsidR="00086406" w:rsidRPr="00086406">
        <w:rPr>
          <w:rFonts w:ascii="Times New Roman" w:hAnsi="Times New Roman"/>
          <w:sz w:val="24"/>
          <w:szCs w:val="24"/>
        </w:rPr>
        <w:t xml:space="preserve"> </w:t>
      </w:r>
      <w:r w:rsidR="00086406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</w:t>
      </w:r>
      <w:r w:rsidR="00086406" w:rsidRPr="00086406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086406">
        <w:rPr>
          <w:rFonts w:ascii="Times New Roman" w:hAnsi="Times New Roman"/>
          <w:sz w:val="24"/>
          <w:szCs w:val="24"/>
        </w:rPr>
        <w:t xml:space="preserve">(далее -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дминистрация</w:t>
      </w:r>
      <w:proofErr w:type="gramEnd"/>
      <w:r w:rsidRPr="00086406">
        <w:rPr>
          <w:rFonts w:ascii="Times New Roman" w:hAnsi="Times New Roman"/>
          <w:sz w:val="24"/>
          <w:szCs w:val="24"/>
        </w:rPr>
        <w:t>), установленные в абзаце 1 пункта 2.2 настоящего Положения.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676630" w:rsidRPr="00086406" w:rsidRDefault="00676630" w:rsidP="006766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1.4. При регистрации трудового договора, заключенного с работником, факта прекращения данного зарегистрированного трудового договора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дминистрация обеспечивает конфиденциальность персональных данных в соответствии с требованиями законодательства.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406">
        <w:rPr>
          <w:rFonts w:ascii="Times New Roman" w:hAnsi="Times New Roman"/>
          <w:b/>
          <w:sz w:val="24"/>
          <w:szCs w:val="24"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2.1. Документы для регистрации трудового договора, заключенного с работником, факта прекращения данного зарегистрированного трудового договора </w:t>
      </w:r>
      <w:r w:rsidR="00086406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 xml:space="preserve">аботодателем или уполномоченным им лицом, действующим на основании доверенности (далее - уполномоченное лицо) представляются в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2.2. Для регистрации трудового договора, заключенного с работником, </w:t>
      </w:r>
      <w:r w:rsidR="00086406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>аботодатель (уполномоченное лицо)</w:t>
      </w:r>
      <w:r w:rsidR="00086406" w:rsidRPr="00086406">
        <w:rPr>
          <w:rFonts w:ascii="Times New Roman" w:hAnsi="Times New Roman"/>
          <w:sz w:val="24"/>
          <w:szCs w:val="24"/>
        </w:rPr>
        <w:t xml:space="preserve"> представляет</w:t>
      </w:r>
      <w:r w:rsidRPr="00086406">
        <w:rPr>
          <w:rFonts w:ascii="Times New Roman" w:hAnsi="Times New Roman"/>
          <w:sz w:val="24"/>
          <w:szCs w:val="24"/>
        </w:rPr>
        <w:t xml:space="preserve"> в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 Уведомление о заключении трудового договора (</w:t>
      </w:r>
      <w:r w:rsidR="00086406">
        <w:rPr>
          <w:rFonts w:ascii="Times New Roman" w:hAnsi="Times New Roman"/>
          <w:sz w:val="24"/>
          <w:szCs w:val="24"/>
        </w:rPr>
        <w:t>П</w:t>
      </w:r>
      <w:r w:rsidRPr="00086406">
        <w:rPr>
          <w:rFonts w:ascii="Times New Roman" w:hAnsi="Times New Roman"/>
          <w:sz w:val="24"/>
          <w:szCs w:val="24"/>
        </w:rPr>
        <w:t>риложение 1) с приложением одного экземпляра трудового договора, либо его копии.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Для регистрации факта прекращения зарегистрированного трудового договора с работником </w:t>
      </w:r>
      <w:r w:rsidR="00086406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 xml:space="preserve">аботодатель (уполномоченное лицо) </w:t>
      </w:r>
      <w:r w:rsidR="00086406" w:rsidRPr="00086406">
        <w:rPr>
          <w:rFonts w:ascii="Times New Roman" w:hAnsi="Times New Roman"/>
          <w:sz w:val="24"/>
          <w:szCs w:val="24"/>
        </w:rPr>
        <w:t xml:space="preserve">представляет </w:t>
      </w:r>
      <w:r w:rsidRPr="00086406">
        <w:rPr>
          <w:rFonts w:ascii="Times New Roman" w:hAnsi="Times New Roman"/>
          <w:sz w:val="24"/>
          <w:szCs w:val="24"/>
        </w:rPr>
        <w:t xml:space="preserve">в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 Уведомление о факте прекращения (расторжения) трудового договора (</w:t>
      </w:r>
      <w:r w:rsidR="00086406">
        <w:rPr>
          <w:rFonts w:ascii="Times New Roman" w:hAnsi="Times New Roman"/>
          <w:sz w:val="24"/>
          <w:szCs w:val="24"/>
        </w:rPr>
        <w:t>П</w:t>
      </w:r>
      <w:r w:rsidRPr="00086406">
        <w:rPr>
          <w:rFonts w:ascii="Times New Roman" w:hAnsi="Times New Roman"/>
          <w:sz w:val="24"/>
          <w:szCs w:val="24"/>
        </w:rPr>
        <w:t xml:space="preserve">риложение 2), </w:t>
      </w:r>
      <w:r w:rsidRPr="00086406">
        <w:rPr>
          <w:rFonts w:ascii="Times New Roman" w:hAnsi="Times New Roman"/>
          <w:sz w:val="24"/>
          <w:szCs w:val="24"/>
        </w:rPr>
        <w:lastRenderedPageBreak/>
        <w:t>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086406">
        <w:rPr>
          <w:rFonts w:ascii="Times New Roman" w:hAnsi="Times New Roman"/>
          <w:sz w:val="24"/>
          <w:szCs w:val="24"/>
        </w:rPr>
        <w:t xml:space="preserve">представлены документы с нарушением требований пункта 2.2 настоящего Положения </w:t>
      </w:r>
      <w:r w:rsidR="00086406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дминистрация в десятидневный срок уведомляет</w:t>
      </w:r>
      <w:proofErr w:type="gramEnd"/>
      <w:r w:rsidRPr="00086406">
        <w:rPr>
          <w:rFonts w:ascii="Times New Roman" w:hAnsi="Times New Roman"/>
          <w:sz w:val="24"/>
          <w:szCs w:val="24"/>
        </w:rPr>
        <w:t xml:space="preserve"> </w:t>
      </w:r>
      <w:r w:rsidR="00086406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 xml:space="preserve">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676630" w:rsidRPr="00086406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2.4. Документы, указанные в пункте 2.2 настоящего положения могут быть представлены в </w:t>
      </w:r>
      <w:r w:rsidR="00B70A4E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 при личной явке, либо направлены почтовой связью.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06">
        <w:rPr>
          <w:rFonts w:ascii="Times New Roman" w:hAnsi="Times New Roman"/>
          <w:sz w:val="24"/>
          <w:szCs w:val="24"/>
        </w:rPr>
        <w:t xml:space="preserve">2.5 Регистрация трудового договора, заключенного с работником, факта прекращения (расторжения) данного зарегистрированного трудового договора </w:t>
      </w:r>
      <w:r w:rsidR="00B70A4E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 xml:space="preserve">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</w:t>
      </w:r>
      <w:r w:rsidR="00B70A4E">
        <w:rPr>
          <w:rFonts w:ascii="Times New Roman" w:hAnsi="Times New Roman"/>
          <w:sz w:val="24"/>
          <w:szCs w:val="24"/>
        </w:rPr>
        <w:t>5 (пяти)</w:t>
      </w:r>
      <w:r w:rsidRPr="00086406">
        <w:rPr>
          <w:rFonts w:ascii="Times New Roman" w:hAnsi="Times New Roman"/>
          <w:sz w:val="24"/>
          <w:szCs w:val="24"/>
        </w:rPr>
        <w:t xml:space="preserve"> рабочих дней с момента поступления документов, указанных в пункте 2.2. настоящего Положения. </w:t>
      </w:r>
      <w:proofErr w:type="gramEnd"/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:rsidR="00676630" w:rsidRPr="00086406" w:rsidRDefault="00676630" w:rsidP="00676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086406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2.6. Уведомить о возникновении (заключении) трудового договора с </w:t>
      </w:r>
      <w:r w:rsidR="00B70A4E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>аботодателем</w:t>
      </w:r>
      <w:r w:rsidRPr="00086406">
        <w:rPr>
          <w:rFonts w:ascii="Times New Roman" w:eastAsia="Times New Roman" w:hAnsi="Times New Roman"/>
          <w:bCs/>
          <w:spacing w:val="-1"/>
          <w:sz w:val="24"/>
          <w:szCs w:val="24"/>
        </w:rPr>
        <w:t>, либо о факте прекращения трудового договора с работодателем может работник, либо его представитель по доверенности.</w:t>
      </w:r>
    </w:p>
    <w:p w:rsidR="00676630" w:rsidRPr="00086406" w:rsidRDefault="00676630" w:rsidP="0067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86406">
        <w:rPr>
          <w:rFonts w:ascii="Times New Roman" w:hAnsi="Times New Roman"/>
          <w:sz w:val="24"/>
          <w:szCs w:val="24"/>
        </w:rPr>
        <w:t xml:space="preserve">В случае смерти </w:t>
      </w:r>
      <w:r w:rsidR="00B70A4E">
        <w:rPr>
          <w:rFonts w:ascii="Times New Roman" w:hAnsi="Times New Roman"/>
          <w:sz w:val="24"/>
          <w:szCs w:val="24"/>
        </w:rPr>
        <w:t>Р</w:t>
      </w:r>
      <w:r w:rsidRPr="00086406">
        <w:rPr>
          <w:rFonts w:ascii="Times New Roman" w:hAnsi="Times New Roman"/>
          <w:sz w:val="24"/>
          <w:szCs w:val="24"/>
        </w:rPr>
        <w:t xml:space="preserve">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</w:t>
      </w:r>
      <w:r w:rsidR="00B70A4E">
        <w:rPr>
          <w:rFonts w:ascii="Times New Roman" w:hAnsi="Times New Roman"/>
          <w:sz w:val="24"/>
          <w:szCs w:val="24"/>
        </w:rPr>
        <w:t>А</w:t>
      </w:r>
      <w:r w:rsidRPr="00086406">
        <w:rPr>
          <w:rFonts w:ascii="Times New Roman" w:hAnsi="Times New Roman"/>
          <w:sz w:val="24"/>
          <w:szCs w:val="24"/>
        </w:rPr>
        <w:t>дминистрацию для регистрации факта прекращения этого трудового договора.</w:t>
      </w:r>
    </w:p>
    <w:p w:rsidR="00676630" w:rsidRDefault="00676630" w:rsidP="00676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30" w:rsidRDefault="00676630" w:rsidP="006766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676630" w:rsidRDefault="00676630" w:rsidP="006766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46"/>
        <w:gridCol w:w="1289"/>
        <w:gridCol w:w="354"/>
        <w:gridCol w:w="988"/>
        <w:gridCol w:w="939"/>
        <w:gridCol w:w="265"/>
        <w:gridCol w:w="187"/>
        <w:gridCol w:w="452"/>
        <w:gridCol w:w="462"/>
        <w:gridCol w:w="1522"/>
        <w:gridCol w:w="485"/>
        <w:gridCol w:w="585"/>
        <w:gridCol w:w="747"/>
      </w:tblGrid>
      <w:tr w:rsidR="00676630" w:rsidTr="00676630">
        <w:trPr>
          <w:trHeight w:val="15"/>
        </w:trPr>
        <w:tc>
          <w:tcPr>
            <w:tcW w:w="394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hideMark/>
          </w:tcPr>
          <w:p w:rsidR="00676630" w:rsidRDefault="006766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6630" w:rsidRDefault="00676630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="00B70A4E">
        <w:rPr>
          <w:rFonts w:ascii="Times New Roman" w:hAnsi="Times New Roman"/>
          <w:sz w:val="20"/>
          <w:szCs w:val="20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676630" w:rsidRDefault="00676630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Ф.И.О.______________________________</w:t>
      </w:r>
    </w:p>
    <w:p w:rsidR="00B70A4E" w:rsidRDefault="00CA3DDA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зарегистрированног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 xml:space="preserve">ой) </w:t>
      </w:r>
      <w:r w:rsidR="00676630">
        <w:rPr>
          <w:rFonts w:ascii="Times New Roman" w:hAnsi="Times New Roman"/>
          <w:sz w:val="20"/>
          <w:szCs w:val="20"/>
        </w:rPr>
        <w:t>по адресу:</w:t>
      </w:r>
    </w:p>
    <w:p w:rsidR="00676630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="00676630">
        <w:rPr>
          <w:rFonts w:ascii="Times New Roman" w:hAnsi="Times New Roman"/>
          <w:sz w:val="20"/>
          <w:szCs w:val="20"/>
        </w:rPr>
        <w:t>_______________</w:t>
      </w:r>
    </w:p>
    <w:p w:rsidR="00676630" w:rsidRDefault="00676630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676630" w:rsidRDefault="00676630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 ТРУДОВОГО ДОГОВОРА, ЗАКЛЮЧЕННОГО</w:t>
      </w: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РАБОТОДАТЕЛЕМ</w:t>
      </w:r>
      <w:r w:rsidR="00CA3D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CA3D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ФИЗИЧЕСКИМ ЛИЦОМ, НЕ ЯВЛЯЮЩИМСЯ</w:t>
      </w: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A4E" w:rsidRDefault="00676630" w:rsidP="00676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УВЕДОМЛЯЮ, что мной</w:t>
      </w:r>
      <w:r w:rsidR="00B70A4E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B70A4E">
        <w:rPr>
          <w:rFonts w:ascii="Times New Roman" w:hAnsi="Times New Roman"/>
          <w:sz w:val="20"/>
          <w:szCs w:val="20"/>
        </w:rPr>
        <w:t xml:space="preserve"> </w:t>
      </w:r>
    </w:p>
    <w:p w:rsidR="00676630" w:rsidRPr="00B70A4E" w:rsidRDefault="00676630" w:rsidP="00B7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B70A4E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_,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жительства)</w:t>
      </w:r>
    </w:p>
    <w:p w:rsidR="00B70A4E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Заключен трудовой договор, с работником</w:t>
      </w:r>
      <w:r w:rsidR="00B70A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</w:t>
      </w:r>
      <w:r w:rsidR="00B70A4E">
        <w:rPr>
          <w:rFonts w:ascii="Courier New" w:hAnsi="Courier New" w:cs="Courier New"/>
          <w:sz w:val="20"/>
          <w:szCs w:val="20"/>
        </w:rPr>
        <w:t xml:space="preserve">____________________ </w:t>
      </w:r>
    </w:p>
    <w:p w:rsidR="00676630" w:rsidRPr="00B70A4E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B70A4E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договора (при наличии) (фамилия, имя, отчество (полностью) работника)</w:t>
      </w:r>
      <w:proofErr w:type="gramEnd"/>
    </w:p>
    <w:p w:rsidR="00676630" w:rsidRDefault="00676630" w:rsidP="00676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 регистрации  трудового  договора мной представляются экземпляр трудового договора (копии трудового договора).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70A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</w:t>
      </w:r>
      <w:r w:rsidR="00B70A4E">
        <w:rPr>
          <w:rFonts w:ascii="Times New Roman" w:hAnsi="Times New Roman"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>_______________________</w:t>
      </w:r>
      <w:r w:rsidR="00B70A4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B70A4E">
        <w:rPr>
          <w:rFonts w:ascii="Times New Roman" w:hAnsi="Times New Roman"/>
          <w:sz w:val="20"/>
          <w:szCs w:val="20"/>
        </w:rPr>
        <w:t xml:space="preserve">дата подачи уведомления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70A4E">
        <w:rPr>
          <w:rFonts w:ascii="Times New Roman" w:hAnsi="Times New Roman"/>
          <w:sz w:val="20"/>
          <w:szCs w:val="20"/>
        </w:rPr>
        <w:tab/>
        <w:t>п</w:t>
      </w:r>
      <w:r>
        <w:rPr>
          <w:rFonts w:ascii="Times New Roman" w:hAnsi="Times New Roman"/>
          <w:sz w:val="20"/>
          <w:szCs w:val="20"/>
        </w:rPr>
        <w:t xml:space="preserve">одпись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Приложение № 2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                                   </w:t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Ф.И.О.______________________________</w:t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="00CA3DDA">
        <w:rPr>
          <w:rFonts w:ascii="Times New Roman" w:hAnsi="Times New Roman"/>
          <w:sz w:val="20"/>
          <w:szCs w:val="20"/>
        </w:rPr>
        <w:t xml:space="preserve"> (ой)</w:t>
      </w:r>
      <w:r>
        <w:rPr>
          <w:rFonts w:ascii="Times New Roman" w:hAnsi="Times New Roman"/>
          <w:sz w:val="20"/>
          <w:szCs w:val="20"/>
        </w:rPr>
        <w:t xml:space="preserve"> по адресу:</w:t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B70A4E" w:rsidRDefault="00B70A4E" w:rsidP="00B70A4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ПРЕКРАЩЕНИИ ТРУДОВОГО ДОГОВОРА,</w:t>
      </w: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Уведомляю, что трудовой договор (реквизиты договора (при наличии), заключенный мной __________________________________________________________________________________________,</w:t>
      </w:r>
      <w:proofErr w:type="gramEnd"/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(полностью) работодателя или работника)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жительства)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работником (работодателем) ________________________________________________________________ расторгнут.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CA3DDA" w:rsidRDefault="00676630" w:rsidP="00676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Основание прекращения трудового договора: </w:t>
      </w:r>
    </w:p>
    <w:p w:rsidR="00CA3DDA" w:rsidRDefault="00CA3DDA" w:rsidP="00CA3DD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6630" w:rsidRDefault="00676630" w:rsidP="006766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3DDA" w:rsidRDefault="00CA3DDA" w:rsidP="00CA3D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__________________ /_______________________/                          дата подачи уведомления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676630" w:rsidRDefault="00676630" w:rsidP="00676630">
      <w:pPr>
        <w:pStyle w:val="ConsPlusNormal"/>
        <w:jc w:val="both"/>
        <w:rPr>
          <w:sz w:val="28"/>
          <w:szCs w:val="28"/>
        </w:rPr>
      </w:pPr>
    </w:p>
    <w:p w:rsidR="00676630" w:rsidRDefault="00676630" w:rsidP="00676630">
      <w:pPr>
        <w:pStyle w:val="ConsPlusNormal"/>
        <w:jc w:val="both"/>
        <w:rPr>
          <w:sz w:val="28"/>
          <w:szCs w:val="28"/>
        </w:rPr>
      </w:pPr>
    </w:p>
    <w:p w:rsidR="00676630" w:rsidRDefault="00676630" w:rsidP="00676630">
      <w:pPr>
        <w:pStyle w:val="ConsPlusNormal"/>
        <w:jc w:val="both"/>
        <w:rPr>
          <w:sz w:val="28"/>
          <w:szCs w:val="28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6630" w:rsidRDefault="00676630" w:rsidP="00676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6630" w:rsidRDefault="00676630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20FA2" w:rsidRDefault="00920FA2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920FA2" w:rsidSect="00762849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4E" w:rsidRDefault="00B70A4E" w:rsidP="004A7C21">
      <w:pPr>
        <w:spacing w:after="0" w:line="240" w:lineRule="auto"/>
      </w:pPr>
      <w:r>
        <w:separator/>
      </w:r>
    </w:p>
  </w:endnote>
  <w:endnote w:type="continuationSeparator" w:id="0">
    <w:p w:rsidR="00B70A4E" w:rsidRDefault="00B70A4E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4E" w:rsidRDefault="00B70A4E" w:rsidP="004A7C21">
      <w:pPr>
        <w:spacing w:after="0" w:line="240" w:lineRule="auto"/>
      </w:pPr>
      <w:r>
        <w:separator/>
      </w:r>
    </w:p>
  </w:footnote>
  <w:footnote w:type="continuationSeparator" w:id="0">
    <w:p w:rsidR="00B70A4E" w:rsidRDefault="00B70A4E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086406"/>
    <w:rsid w:val="0014753D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76630"/>
    <w:rsid w:val="00691E6E"/>
    <w:rsid w:val="00693315"/>
    <w:rsid w:val="00713BED"/>
    <w:rsid w:val="0075110F"/>
    <w:rsid w:val="00760BC9"/>
    <w:rsid w:val="00762849"/>
    <w:rsid w:val="007E7BFA"/>
    <w:rsid w:val="00800DC0"/>
    <w:rsid w:val="008030E4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B34E88"/>
    <w:rsid w:val="00B645C1"/>
    <w:rsid w:val="00B70A4E"/>
    <w:rsid w:val="00BF0862"/>
    <w:rsid w:val="00C44E7A"/>
    <w:rsid w:val="00CA3DDA"/>
    <w:rsid w:val="00CD3F38"/>
    <w:rsid w:val="00CF57CE"/>
    <w:rsid w:val="00DA2D59"/>
    <w:rsid w:val="00E652C7"/>
    <w:rsid w:val="00E658D3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  <w:style w:type="character" w:styleId="ac">
    <w:name w:val="Hyperlink"/>
    <w:basedOn w:val="a0"/>
    <w:uiPriority w:val="99"/>
    <w:semiHidden/>
    <w:unhideWhenUsed/>
    <w:rsid w:val="00676630"/>
    <w:rPr>
      <w:color w:val="0000FF" w:themeColor="hyperlink"/>
      <w:u w:val="single"/>
    </w:rPr>
  </w:style>
  <w:style w:type="paragraph" w:customStyle="1" w:styleId="ConsPlusNormal">
    <w:name w:val="ConsPlusNormal"/>
    <w:rsid w:val="00676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6766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6630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  <w:style w:type="character" w:styleId="ac">
    <w:name w:val="Hyperlink"/>
    <w:basedOn w:val="a0"/>
    <w:uiPriority w:val="99"/>
    <w:semiHidden/>
    <w:unhideWhenUsed/>
    <w:rsid w:val="00676630"/>
    <w:rPr>
      <w:color w:val="0000FF" w:themeColor="hyperlink"/>
      <w:u w:val="single"/>
    </w:rPr>
  </w:style>
  <w:style w:type="paragraph" w:customStyle="1" w:styleId="ConsPlusNormal">
    <w:name w:val="ConsPlusNormal"/>
    <w:rsid w:val="00676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6766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6630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5</cp:revision>
  <cp:lastPrinted>2020-01-29T14:17:00Z</cp:lastPrinted>
  <dcterms:created xsi:type="dcterms:W3CDTF">2021-04-01T07:20:00Z</dcterms:created>
  <dcterms:modified xsi:type="dcterms:W3CDTF">2021-04-01T11:17:00Z</dcterms:modified>
</cp:coreProperties>
</file>